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90B80" w14:textId="07353781" w:rsidR="001A463B" w:rsidRPr="004E5405" w:rsidRDefault="0099666C" w:rsidP="001A463B">
      <w:pPr>
        <w:spacing w:line="360" w:lineRule="auto"/>
        <w:jc w:val="center"/>
        <w:rPr>
          <w:rFonts w:ascii="Times New Roman" w:hAnsi="Times New Roman" w:cs="Times New Roman"/>
          <w:b/>
          <w:bCs/>
          <w:lang w:val="en-US"/>
        </w:rPr>
      </w:pPr>
      <w:r w:rsidRPr="004E5405">
        <w:rPr>
          <w:rFonts w:ascii="Times New Roman" w:hAnsi="Times New Roman" w:cs="Times New Roman"/>
          <w:b/>
          <w:bCs/>
          <w:lang w:val="en-US"/>
        </w:rPr>
        <w:t xml:space="preserve"> </w:t>
      </w:r>
      <w:r w:rsidR="001A463B" w:rsidRPr="004E5405">
        <w:rPr>
          <w:rFonts w:ascii="Times New Roman" w:hAnsi="Times New Roman" w:cs="Times New Roman"/>
          <w:b/>
          <w:bCs/>
          <w:lang w:val="en-US"/>
        </w:rPr>
        <w:t xml:space="preserve">Seminar report </w:t>
      </w:r>
    </w:p>
    <w:p w14:paraId="313AFA14" w14:textId="77777777" w:rsidR="001A463B" w:rsidRPr="004E5405" w:rsidRDefault="001A463B" w:rsidP="001A463B">
      <w:pPr>
        <w:spacing w:line="360" w:lineRule="auto"/>
        <w:jc w:val="center"/>
        <w:rPr>
          <w:rFonts w:ascii="Times New Roman" w:hAnsi="Times New Roman" w:cs="Times New Roman"/>
          <w:b/>
          <w:bCs/>
          <w:lang w:val="en-US"/>
        </w:rPr>
      </w:pPr>
      <w:r w:rsidRPr="004E5405">
        <w:rPr>
          <w:rFonts w:ascii="Times New Roman" w:hAnsi="Times New Roman" w:cs="Times New Roman"/>
          <w:b/>
          <w:bCs/>
          <w:lang w:val="en-US"/>
        </w:rPr>
        <w:t>July 27, 2021</w:t>
      </w:r>
    </w:p>
    <w:p w14:paraId="3E989D2B" w14:textId="77777777" w:rsidR="001A463B" w:rsidRPr="004E5405" w:rsidRDefault="001A463B" w:rsidP="001A463B">
      <w:pPr>
        <w:spacing w:line="360" w:lineRule="auto"/>
        <w:jc w:val="center"/>
        <w:rPr>
          <w:rFonts w:ascii="Times New Roman" w:hAnsi="Times New Roman" w:cs="Times New Roman"/>
          <w:lang w:val="en-US"/>
        </w:rPr>
      </w:pPr>
    </w:p>
    <w:p w14:paraId="1DED02FB" w14:textId="44B2EE62" w:rsidR="006B1E5F" w:rsidRPr="004E5405" w:rsidRDefault="001A463B" w:rsidP="00CF6624">
      <w:pPr>
        <w:spacing w:line="360" w:lineRule="auto"/>
        <w:ind w:firstLine="360"/>
        <w:jc w:val="both"/>
        <w:rPr>
          <w:rFonts w:ascii="Times New Roman" w:hAnsi="Times New Roman" w:cs="Times New Roman"/>
          <w:lang w:val="en-US"/>
        </w:rPr>
      </w:pPr>
      <w:r w:rsidRPr="004E5405">
        <w:rPr>
          <w:rFonts w:ascii="Times New Roman" w:hAnsi="Times New Roman" w:cs="Times New Roman"/>
          <w:lang w:val="en-US"/>
        </w:rPr>
        <w:t xml:space="preserve">On July 27, 2021, a seminar </w:t>
      </w:r>
      <w:r w:rsidR="006B1E5F" w:rsidRPr="004E5405">
        <w:rPr>
          <w:rFonts w:ascii="Times New Roman" w:hAnsi="Times New Roman" w:cs="Times New Roman"/>
          <w:lang w:val="en-US"/>
        </w:rPr>
        <w:t xml:space="preserve">on </w:t>
      </w:r>
      <w:r w:rsidR="006B1E5F" w:rsidRPr="004E5405">
        <w:rPr>
          <w:rFonts w:ascii="Times New Roman" w:hAnsi="Times New Roman" w:cs="Times New Roman"/>
          <w:color w:val="201F1E"/>
          <w:shd w:val="clear" w:color="auto" w:fill="FFFFFF"/>
          <w:lang w:val="en-US"/>
        </w:rPr>
        <w:t>“</w:t>
      </w:r>
      <w:r w:rsidR="006B1E5F" w:rsidRPr="004E5405">
        <w:rPr>
          <w:rFonts w:ascii="Times New Roman" w:hAnsi="Times New Roman" w:cs="Times New Roman"/>
          <w:lang w:val="en-US"/>
        </w:rPr>
        <w:t>Models of States of Emergency in V4 Countries</w:t>
      </w:r>
      <w:r w:rsidR="006B1E5F" w:rsidRPr="004E5405">
        <w:rPr>
          <w:rFonts w:ascii="Times New Roman" w:hAnsi="Times New Roman" w:cs="Times New Roman"/>
          <w:color w:val="201F1E"/>
          <w:shd w:val="clear" w:color="auto" w:fill="FFFFFF"/>
          <w:lang w:val="en-US"/>
        </w:rPr>
        <w:t>”</w:t>
      </w:r>
      <w:r w:rsidR="006B1E5F" w:rsidRPr="004E5405">
        <w:rPr>
          <w:rFonts w:ascii="Times New Roman" w:hAnsi="Times New Roman" w:cs="Times New Roman"/>
          <w:color w:val="201F1E"/>
          <w:shd w:val="clear" w:color="auto" w:fill="FFFFFF"/>
          <w:lang w:val="en-US"/>
        </w:rPr>
        <w:t xml:space="preserve"> </w:t>
      </w:r>
      <w:r w:rsidRPr="004E5405">
        <w:rPr>
          <w:rFonts w:ascii="Times New Roman" w:hAnsi="Times New Roman" w:cs="Times New Roman"/>
          <w:lang w:val="en-US"/>
        </w:rPr>
        <w:t xml:space="preserve">was held via MS Teams </w:t>
      </w:r>
      <w:r w:rsidR="006B1E5F" w:rsidRPr="004E5405">
        <w:rPr>
          <w:rFonts w:ascii="Times New Roman" w:hAnsi="Times New Roman" w:cs="Times New Roman"/>
          <w:lang w:val="en-US"/>
        </w:rPr>
        <w:t>as</w:t>
      </w:r>
      <w:r w:rsidRPr="004E5405">
        <w:rPr>
          <w:rFonts w:ascii="Times New Roman" w:hAnsi="Times New Roman" w:cs="Times New Roman"/>
          <w:lang w:val="en-US"/>
        </w:rPr>
        <w:t xml:space="preserve"> a summary of the first stage of the research project “Protection of human rights in emergency. Theory and practice of the </w:t>
      </w:r>
      <w:proofErr w:type="spellStart"/>
      <w:r w:rsidRPr="004E5405">
        <w:rPr>
          <w:rFonts w:ascii="Times New Roman" w:hAnsi="Times New Roman" w:cs="Times New Roman"/>
          <w:lang w:val="en-US"/>
        </w:rPr>
        <w:t>Visegrad</w:t>
      </w:r>
      <w:proofErr w:type="spellEnd"/>
      <w:r w:rsidRPr="004E5405">
        <w:rPr>
          <w:rFonts w:ascii="Times New Roman" w:hAnsi="Times New Roman" w:cs="Times New Roman"/>
          <w:lang w:val="en-US"/>
        </w:rPr>
        <w:t xml:space="preserve"> Group countries”. </w:t>
      </w:r>
      <w:r w:rsidR="006B1E5F" w:rsidRPr="004E5405">
        <w:rPr>
          <w:rFonts w:ascii="Times New Roman" w:hAnsi="Times New Roman" w:cs="Times New Roman"/>
          <w:lang w:val="en-US"/>
        </w:rPr>
        <w:t xml:space="preserve">The seminar were joined by members of the research team (Monika </w:t>
      </w:r>
      <w:proofErr w:type="spellStart"/>
      <w:r w:rsidR="006B1E5F" w:rsidRPr="004E5405">
        <w:rPr>
          <w:rFonts w:ascii="Times New Roman" w:hAnsi="Times New Roman" w:cs="Times New Roman"/>
          <w:lang w:val="en-US"/>
        </w:rPr>
        <w:t>Florczak-Wątor</w:t>
      </w:r>
      <w:proofErr w:type="spellEnd"/>
      <w:r w:rsidR="006B1E5F" w:rsidRPr="004E5405">
        <w:rPr>
          <w:rFonts w:ascii="Times New Roman" w:hAnsi="Times New Roman" w:cs="Times New Roman"/>
          <w:lang w:val="en-US"/>
        </w:rPr>
        <w:t xml:space="preserve"> and </w:t>
      </w:r>
      <w:proofErr w:type="spellStart"/>
      <w:r w:rsidR="006B1E5F" w:rsidRPr="004E5405">
        <w:rPr>
          <w:rFonts w:ascii="Times New Roman" w:hAnsi="Times New Roman" w:cs="Times New Roman"/>
          <w:lang w:val="en-US"/>
        </w:rPr>
        <w:t>Michał</w:t>
      </w:r>
      <w:proofErr w:type="spellEnd"/>
      <w:r w:rsidR="006B1E5F" w:rsidRPr="004E5405">
        <w:rPr>
          <w:rFonts w:ascii="Times New Roman" w:hAnsi="Times New Roman" w:cs="Times New Roman"/>
          <w:lang w:val="en-US"/>
        </w:rPr>
        <w:t xml:space="preserve"> </w:t>
      </w:r>
      <w:proofErr w:type="spellStart"/>
      <w:r w:rsidR="006B1E5F" w:rsidRPr="004E5405">
        <w:rPr>
          <w:rFonts w:ascii="Times New Roman" w:hAnsi="Times New Roman" w:cs="Times New Roman"/>
          <w:lang w:val="en-US"/>
        </w:rPr>
        <w:t>Ziółkowski</w:t>
      </w:r>
      <w:proofErr w:type="spellEnd"/>
      <w:r w:rsidR="006B1E5F" w:rsidRPr="004E5405">
        <w:rPr>
          <w:rFonts w:ascii="Times New Roman" w:hAnsi="Times New Roman" w:cs="Times New Roman"/>
          <w:lang w:val="en-US"/>
        </w:rPr>
        <w:t xml:space="preserve"> from Poland, </w:t>
      </w:r>
      <w:proofErr w:type="spellStart"/>
      <w:r w:rsidR="006B1E5F" w:rsidRPr="004E5405">
        <w:rPr>
          <w:rFonts w:ascii="Times New Roman" w:hAnsi="Times New Roman" w:cs="Times New Roman"/>
          <w:lang w:val="en-US"/>
        </w:rPr>
        <w:t>Fruzsina</w:t>
      </w:r>
      <w:proofErr w:type="spellEnd"/>
      <w:r w:rsidR="006B1E5F" w:rsidRPr="004E5405">
        <w:rPr>
          <w:rFonts w:ascii="Times New Roman" w:hAnsi="Times New Roman" w:cs="Times New Roman"/>
          <w:lang w:val="en-US"/>
        </w:rPr>
        <w:t xml:space="preserve"> </w:t>
      </w:r>
      <w:proofErr w:type="spellStart"/>
      <w:r w:rsidR="006B1E5F" w:rsidRPr="004E5405">
        <w:rPr>
          <w:rFonts w:ascii="Times New Roman" w:hAnsi="Times New Roman" w:cs="Times New Roman"/>
          <w:lang w:val="en-US"/>
        </w:rPr>
        <w:t>Gardos-Orosz</w:t>
      </w:r>
      <w:proofErr w:type="spellEnd"/>
      <w:r w:rsidR="006B1E5F" w:rsidRPr="004E5405">
        <w:rPr>
          <w:rFonts w:ascii="Times New Roman" w:hAnsi="Times New Roman" w:cs="Times New Roman"/>
          <w:lang w:val="en-US"/>
        </w:rPr>
        <w:t xml:space="preserve"> </w:t>
      </w:r>
      <w:r w:rsidR="006B1E5F" w:rsidRPr="004E5405">
        <w:rPr>
          <w:rFonts w:ascii="Times New Roman" w:hAnsi="Times New Roman" w:cs="Times New Roman"/>
          <w:lang w:val="en-US"/>
        </w:rPr>
        <w:t>form Hungary</w:t>
      </w:r>
      <w:r w:rsidR="004E5405" w:rsidRPr="004E5405">
        <w:rPr>
          <w:rFonts w:ascii="Times New Roman" w:hAnsi="Times New Roman" w:cs="Times New Roman"/>
          <w:lang w:val="en-US"/>
        </w:rPr>
        <w:t>,</w:t>
      </w:r>
      <w:r w:rsidR="006B1E5F" w:rsidRPr="004E5405">
        <w:rPr>
          <w:rFonts w:ascii="Times New Roman" w:hAnsi="Times New Roman" w:cs="Times New Roman"/>
          <w:lang w:val="en-US"/>
        </w:rPr>
        <w:t xml:space="preserve"> Jan </w:t>
      </w:r>
      <w:proofErr w:type="spellStart"/>
      <w:r w:rsidR="006B1E5F" w:rsidRPr="004E5405">
        <w:rPr>
          <w:rFonts w:ascii="Times New Roman" w:hAnsi="Times New Roman" w:cs="Times New Roman"/>
          <w:lang w:val="en-US"/>
        </w:rPr>
        <w:t>Malíř</w:t>
      </w:r>
      <w:proofErr w:type="spellEnd"/>
      <w:r w:rsidR="006B1E5F" w:rsidRPr="004E5405">
        <w:rPr>
          <w:rFonts w:ascii="Times New Roman" w:hAnsi="Times New Roman" w:cs="Times New Roman"/>
          <w:lang w:val="en-US"/>
        </w:rPr>
        <w:t xml:space="preserve"> from the Czech Republic, Max </w:t>
      </w:r>
      <w:proofErr w:type="spellStart"/>
      <w:r w:rsidR="006B1E5F" w:rsidRPr="004E5405">
        <w:rPr>
          <w:rFonts w:ascii="Times New Roman" w:hAnsi="Times New Roman" w:cs="Times New Roman"/>
          <w:lang w:val="en-US"/>
        </w:rPr>
        <w:t>Steuer</w:t>
      </w:r>
      <w:proofErr w:type="spellEnd"/>
      <w:r w:rsidR="006B1E5F" w:rsidRPr="004E5405">
        <w:rPr>
          <w:rFonts w:ascii="Times New Roman" w:hAnsi="Times New Roman" w:cs="Times New Roman"/>
          <w:lang w:val="en-US"/>
        </w:rPr>
        <w:t xml:space="preserve"> from the Slovak Republic and </w:t>
      </w:r>
      <w:r w:rsidR="004E5405" w:rsidRPr="004E5405">
        <w:rPr>
          <w:rFonts w:ascii="Times New Roman" w:hAnsi="Times New Roman" w:cs="Times New Roman"/>
          <w:lang w:val="en-US"/>
        </w:rPr>
        <w:t xml:space="preserve">Polish </w:t>
      </w:r>
      <w:r w:rsidR="006B1E5F" w:rsidRPr="004E5405">
        <w:rPr>
          <w:rFonts w:ascii="Times New Roman" w:hAnsi="Times New Roman" w:cs="Times New Roman"/>
          <w:lang w:val="en-US"/>
        </w:rPr>
        <w:t xml:space="preserve">PhD Students Magdalena </w:t>
      </w:r>
      <w:proofErr w:type="spellStart"/>
      <w:r w:rsidR="006B1E5F" w:rsidRPr="004E5405">
        <w:rPr>
          <w:rFonts w:ascii="Times New Roman" w:hAnsi="Times New Roman" w:cs="Times New Roman"/>
          <w:lang w:val="en-US"/>
        </w:rPr>
        <w:t>Michalska-Guzik</w:t>
      </w:r>
      <w:proofErr w:type="spellEnd"/>
      <w:r w:rsidR="006B1E5F" w:rsidRPr="004E5405">
        <w:rPr>
          <w:rFonts w:ascii="Times New Roman" w:hAnsi="Times New Roman" w:cs="Times New Roman"/>
          <w:lang w:val="en-US"/>
        </w:rPr>
        <w:t xml:space="preserve"> and Jacek </w:t>
      </w:r>
      <w:proofErr w:type="spellStart"/>
      <w:r w:rsidR="006B1E5F" w:rsidRPr="004E5405">
        <w:rPr>
          <w:rFonts w:ascii="Times New Roman" w:hAnsi="Times New Roman" w:cs="Times New Roman"/>
          <w:lang w:val="en-US"/>
        </w:rPr>
        <w:t>Karakulski</w:t>
      </w:r>
      <w:proofErr w:type="spellEnd"/>
      <w:r w:rsidR="006B1E5F" w:rsidRPr="004E5405">
        <w:rPr>
          <w:rFonts w:ascii="Times New Roman" w:hAnsi="Times New Roman" w:cs="Times New Roman"/>
          <w:lang w:val="en-US"/>
        </w:rPr>
        <w:t>) as well as by guest participants:</w:t>
      </w:r>
    </w:p>
    <w:p w14:paraId="64A2DB0E" w14:textId="7ED09BC4" w:rsidR="006B1E5F" w:rsidRPr="004E5405" w:rsidRDefault="006B1E5F" w:rsidP="006B1E5F">
      <w:pPr>
        <w:pStyle w:val="Akapitzlist"/>
        <w:numPr>
          <w:ilvl w:val="0"/>
          <w:numId w:val="1"/>
        </w:numPr>
        <w:spacing w:line="360" w:lineRule="auto"/>
        <w:jc w:val="both"/>
        <w:rPr>
          <w:rFonts w:ascii="Times New Roman" w:hAnsi="Times New Roman" w:cs="Times New Roman"/>
          <w:lang w:val="en-US"/>
        </w:rPr>
      </w:pPr>
      <w:r w:rsidRPr="004E5405">
        <w:rPr>
          <w:rFonts w:ascii="Times New Roman" w:hAnsi="Times New Roman" w:cs="Times New Roman"/>
          <w:lang w:val="en-US"/>
        </w:rPr>
        <w:t>From Slovakia, constitutional expert Kamil Baran</w:t>
      </w:r>
      <w:r w:rsidRPr="004E5405">
        <w:rPr>
          <w:rFonts w:ascii="Times New Roman" w:hAnsi="Times New Roman" w:cs="Times New Roman"/>
          <w:lang w:val="sk-SK"/>
        </w:rPr>
        <w:t xml:space="preserve">ík (Associate Professor and Head of the Department of Constitutional Law at Matej Bel University in Banská Bystrica) and administrative law expert Ján Škrobák (Associate Professor and Vice Dean for Legislation at the Comenius University in Bratislava, Faculty of Law) </w:t>
      </w:r>
    </w:p>
    <w:p w14:paraId="7DB7ABC3" w14:textId="23F49CB9" w:rsidR="006B1E5F" w:rsidRPr="004E5405" w:rsidRDefault="006548EE" w:rsidP="006B1E5F">
      <w:pPr>
        <w:pStyle w:val="Akapitzlist"/>
        <w:numPr>
          <w:ilvl w:val="0"/>
          <w:numId w:val="1"/>
        </w:numPr>
        <w:spacing w:line="360" w:lineRule="auto"/>
        <w:jc w:val="both"/>
        <w:rPr>
          <w:rStyle w:val="Uwydatnienie"/>
          <w:rFonts w:ascii="Times New Roman" w:hAnsi="Times New Roman" w:cs="Times New Roman"/>
          <w:i w:val="0"/>
          <w:iCs w:val="0"/>
          <w:lang w:val="en-US"/>
        </w:rPr>
      </w:pPr>
      <w:r w:rsidRPr="004E5405">
        <w:rPr>
          <w:rFonts w:ascii="Times New Roman" w:hAnsi="Times New Roman" w:cs="Times New Roman"/>
          <w:lang w:val="sk-SK"/>
        </w:rPr>
        <w:t>From the Czech Republic</w:t>
      </w:r>
      <w:r w:rsidR="004E5405" w:rsidRPr="004E5405">
        <w:rPr>
          <w:rFonts w:ascii="Times New Roman" w:hAnsi="Times New Roman" w:cs="Times New Roman"/>
          <w:lang w:val="sk-SK"/>
        </w:rPr>
        <w:t xml:space="preserve">, </w:t>
      </w:r>
      <w:r w:rsidR="004E5405" w:rsidRPr="004E5405">
        <w:rPr>
          <w:rFonts w:ascii="Times New Roman" w:hAnsi="Times New Roman" w:cs="Times New Roman"/>
          <w:lang w:val="en-US"/>
        </w:rPr>
        <w:t>constitutional expert</w:t>
      </w:r>
      <w:r w:rsidRPr="004E5405">
        <w:rPr>
          <w:rFonts w:ascii="Times New Roman" w:hAnsi="Times New Roman" w:cs="Times New Roman"/>
          <w:lang w:val="sk-SK"/>
        </w:rPr>
        <w:t xml:space="preserve"> Jan Glinc </w:t>
      </w:r>
      <w:r w:rsidRPr="004E5405">
        <w:rPr>
          <w:rStyle w:val="Uwydatnienie"/>
          <w:rFonts w:ascii="Times New Roman" w:hAnsi="Times New Roman" w:cs="Times New Roman"/>
          <w:i w:val="0"/>
          <w:iCs w:val="0"/>
          <w:color w:val="000000"/>
          <w:shd w:val="clear" w:color="auto" w:fill="FFFFFF"/>
          <w:lang w:val="en-US"/>
        </w:rPr>
        <w:t>(L</w:t>
      </w:r>
      <w:r w:rsidRPr="004E5405">
        <w:rPr>
          <w:rStyle w:val="Uwydatnienie"/>
          <w:rFonts w:ascii="Times New Roman" w:hAnsi="Times New Roman" w:cs="Times New Roman"/>
          <w:i w:val="0"/>
          <w:iCs w:val="0"/>
          <w:color w:val="000000"/>
          <w:shd w:val="clear" w:color="auto" w:fill="FFFFFF"/>
          <w:lang w:val="en-US"/>
        </w:rPr>
        <w:t>ecturer at the Department of Constitutional Law of the Faculty of Law, Charles University in Prague and an advisor to the Committee on EU Affairs of the Senate of Parliament of the Czech Republic</w:t>
      </w:r>
      <w:r w:rsidRPr="004E5405">
        <w:rPr>
          <w:rStyle w:val="Uwydatnienie"/>
          <w:rFonts w:ascii="Times New Roman" w:hAnsi="Times New Roman" w:cs="Times New Roman"/>
          <w:i w:val="0"/>
          <w:iCs w:val="0"/>
          <w:color w:val="000000"/>
          <w:shd w:val="clear" w:color="auto" w:fill="FFFFFF"/>
          <w:lang w:val="en-US"/>
        </w:rPr>
        <w:t>)</w:t>
      </w:r>
    </w:p>
    <w:p w14:paraId="6C6BBA99" w14:textId="7A2D3C0C" w:rsidR="006548EE" w:rsidRPr="004E5405" w:rsidRDefault="006548EE" w:rsidP="006B1E5F">
      <w:pPr>
        <w:pStyle w:val="Akapitzlist"/>
        <w:numPr>
          <w:ilvl w:val="0"/>
          <w:numId w:val="1"/>
        </w:numPr>
        <w:spacing w:line="360" w:lineRule="auto"/>
        <w:jc w:val="both"/>
        <w:rPr>
          <w:rFonts w:ascii="Times New Roman" w:hAnsi="Times New Roman" w:cs="Times New Roman"/>
          <w:lang w:val="en-US"/>
        </w:rPr>
      </w:pPr>
      <w:r w:rsidRPr="004E5405">
        <w:rPr>
          <w:rFonts w:ascii="Times New Roman" w:hAnsi="Times New Roman" w:cs="Times New Roman"/>
          <w:lang w:val="sk-SK"/>
        </w:rPr>
        <w:t xml:space="preserve">From Hungary </w:t>
      </w:r>
      <w:r w:rsidR="004E5405" w:rsidRPr="004E5405">
        <w:rPr>
          <w:rFonts w:ascii="Times New Roman" w:hAnsi="Times New Roman" w:cs="Times New Roman"/>
          <w:lang w:val="en-US"/>
        </w:rPr>
        <w:t>constitutional expert</w:t>
      </w:r>
      <w:r w:rsidR="004E5405" w:rsidRPr="004E5405">
        <w:rPr>
          <w:rFonts w:ascii="Times New Roman" w:hAnsi="Times New Roman" w:cs="Times New Roman"/>
          <w:lang w:val="sk-SK"/>
        </w:rPr>
        <w:t xml:space="preserve"> </w:t>
      </w:r>
      <w:r w:rsidRPr="004E5405">
        <w:rPr>
          <w:rFonts w:ascii="Times New Roman" w:hAnsi="Times New Roman" w:cs="Times New Roman"/>
          <w:lang w:val="sk-SK"/>
        </w:rPr>
        <w:t>Zoltan Szente (Professor of Law at the Department of Constitutional Law, National University of Public Service and at the Institute for Legal Studies, Centre for Social Sciences of the Hungarian Academy of Sciences, Hungary)</w:t>
      </w:r>
    </w:p>
    <w:p w14:paraId="0021F200" w14:textId="6BE81405" w:rsidR="006548EE" w:rsidRPr="004E5405" w:rsidRDefault="006548EE" w:rsidP="004E5405">
      <w:pPr>
        <w:pStyle w:val="Akapitzlist"/>
        <w:numPr>
          <w:ilvl w:val="0"/>
          <w:numId w:val="1"/>
        </w:numPr>
        <w:spacing w:line="360" w:lineRule="auto"/>
        <w:jc w:val="both"/>
        <w:rPr>
          <w:rFonts w:ascii="Times New Roman" w:hAnsi="Times New Roman" w:cs="Times New Roman"/>
          <w:lang w:val="en-US"/>
        </w:rPr>
      </w:pPr>
      <w:r w:rsidRPr="004E5405">
        <w:rPr>
          <w:rFonts w:ascii="Times New Roman" w:hAnsi="Times New Roman" w:cs="Times New Roman"/>
          <w:lang w:val="sk-SK"/>
        </w:rPr>
        <w:t xml:space="preserve">From Poland </w:t>
      </w:r>
      <w:r w:rsidR="006B0E65" w:rsidRPr="004E5405">
        <w:rPr>
          <w:rFonts w:ascii="Times New Roman" w:hAnsi="Times New Roman" w:cs="Times New Roman"/>
          <w:lang w:val="en-US"/>
        </w:rPr>
        <w:t>constitutional expert</w:t>
      </w:r>
      <w:r w:rsidR="006B0E65" w:rsidRPr="004E5405">
        <w:rPr>
          <w:rFonts w:ascii="Times New Roman" w:hAnsi="Times New Roman" w:cs="Times New Roman"/>
          <w:lang w:val="sk-SK"/>
        </w:rPr>
        <w:t xml:space="preserve"> </w:t>
      </w:r>
      <w:r w:rsidR="004E5405" w:rsidRPr="004E5405">
        <w:rPr>
          <w:rFonts w:ascii="Times New Roman" w:hAnsi="Times New Roman" w:cs="Times New Roman"/>
          <w:lang w:val="sk-SK"/>
        </w:rPr>
        <w:t>Barbara Grabowska-Moroz (</w:t>
      </w:r>
      <w:r w:rsidR="004E5405">
        <w:rPr>
          <w:rFonts w:ascii="Times New Roman" w:hAnsi="Times New Roman" w:cs="Times New Roman"/>
          <w:color w:val="333333"/>
          <w:shd w:val="clear" w:color="auto" w:fill="FFFFFF"/>
          <w:lang w:val="en-US"/>
        </w:rPr>
        <w:t>R</w:t>
      </w:r>
      <w:r w:rsidR="004E5405" w:rsidRPr="004E5405">
        <w:rPr>
          <w:rFonts w:ascii="Times New Roman" w:hAnsi="Times New Roman" w:cs="Times New Roman"/>
          <w:color w:val="333333"/>
          <w:shd w:val="clear" w:color="auto" w:fill="FFFFFF"/>
          <w:lang w:val="en-US"/>
        </w:rPr>
        <w:t>esearch fellow at CEU Democracy Institute</w:t>
      </w:r>
      <w:r w:rsidR="004E5405" w:rsidRPr="004E5405">
        <w:rPr>
          <w:rFonts w:ascii="Times New Roman" w:hAnsi="Times New Roman" w:cs="Times New Roman"/>
          <w:color w:val="333333"/>
          <w:shd w:val="clear" w:color="auto" w:fill="FFFFFF"/>
          <w:lang w:val="en-US"/>
        </w:rPr>
        <w:t xml:space="preserve">, </w:t>
      </w:r>
      <w:r w:rsidR="004E5405" w:rsidRPr="004E5405">
        <w:rPr>
          <w:rFonts w:ascii="Times New Roman" w:hAnsi="Times New Roman" w:cs="Times New Roman"/>
          <w:color w:val="333333"/>
          <w:shd w:val="clear" w:color="auto" w:fill="FFFFFF"/>
          <w:lang w:val="en-US"/>
        </w:rPr>
        <w:t>Budapest, Hungary</w:t>
      </w:r>
      <w:r w:rsidR="004E5405" w:rsidRPr="004E5405">
        <w:rPr>
          <w:rFonts w:ascii="Times New Roman" w:hAnsi="Times New Roman" w:cs="Times New Roman"/>
          <w:color w:val="333333"/>
          <w:shd w:val="clear" w:color="auto" w:fill="FFFFFF"/>
          <w:lang w:val="en-US"/>
        </w:rPr>
        <w:t xml:space="preserve">, </w:t>
      </w:r>
      <w:r w:rsidR="004E5405" w:rsidRPr="004E5405">
        <w:rPr>
          <w:rFonts w:ascii="Times New Roman" w:hAnsi="Times New Roman" w:cs="Times New Roman"/>
          <w:color w:val="333333"/>
          <w:shd w:val="clear" w:color="auto" w:fill="FFFFFF"/>
          <w:lang w:val="en-US"/>
        </w:rPr>
        <w:t>PhD in constitutional law, Warsaw University</w:t>
      </w:r>
      <w:r w:rsidR="004E5405" w:rsidRPr="004E5405">
        <w:rPr>
          <w:rFonts w:ascii="Times New Roman" w:hAnsi="Times New Roman" w:cs="Times New Roman"/>
          <w:color w:val="333333"/>
          <w:shd w:val="clear" w:color="auto" w:fill="FFFFFF"/>
          <w:lang w:val="en-US"/>
        </w:rPr>
        <w:t>)</w:t>
      </w:r>
    </w:p>
    <w:p w14:paraId="6CC987F6" w14:textId="77777777" w:rsidR="006B1E5F" w:rsidRPr="004E5405" w:rsidRDefault="006B1E5F" w:rsidP="001A463B">
      <w:pPr>
        <w:spacing w:line="360" w:lineRule="auto"/>
        <w:jc w:val="both"/>
        <w:rPr>
          <w:rFonts w:ascii="Times New Roman" w:hAnsi="Times New Roman" w:cs="Times New Roman"/>
          <w:lang w:val="en-US"/>
        </w:rPr>
      </w:pPr>
    </w:p>
    <w:p w14:paraId="7FD25488" w14:textId="0B38947A" w:rsidR="001A463B" w:rsidRPr="004E5405" w:rsidRDefault="004E5405" w:rsidP="001A463B">
      <w:pPr>
        <w:spacing w:line="360" w:lineRule="auto"/>
        <w:jc w:val="both"/>
        <w:rPr>
          <w:rFonts w:ascii="Times New Roman" w:hAnsi="Times New Roman" w:cs="Times New Roman"/>
          <w:lang w:val="en-US"/>
        </w:rPr>
      </w:pPr>
      <w:r>
        <w:rPr>
          <w:rFonts w:ascii="Times New Roman" w:hAnsi="Times New Roman" w:cs="Times New Roman"/>
          <w:lang w:val="en-US"/>
        </w:rPr>
        <w:t>At the beginning of the seminar P</w:t>
      </w:r>
      <w:r w:rsidR="001A463B" w:rsidRPr="004E5405">
        <w:rPr>
          <w:rFonts w:ascii="Times New Roman" w:hAnsi="Times New Roman" w:cs="Times New Roman"/>
          <w:lang w:val="en-US"/>
        </w:rPr>
        <w:t xml:space="preserve">rof. Monika </w:t>
      </w:r>
      <w:proofErr w:type="spellStart"/>
      <w:r w:rsidR="001A463B" w:rsidRPr="004E5405">
        <w:rPr>
          <w:rFonts w:ascii="Times New Roman" w:hAnsi="Times New Roman" w:cs="Times New Roman"/>
          <w:lang w:val="en-US"/>
        </w:rPr>
        <w:t>Florczak-Wątor</w:t>
      </w:r>
      <w:proofErr w:type="spellEnd"/>
      <w:r w:rsidR="001A463B" w:rsidRPr="004E5405">
        <w:rPr>
          <w:rFonts w:ascii="Times New Roman" w:hAnsi="Times New Roman" w:cs="Times New Roman"/>
          <w:lang w:val="en-US"/>
        </w:rPr>
        <w:t xml:space="preserve">, who is the principal investigator of the mentioned research project, welcomed all participants. </w:t>
      </w:r>
    </w:p>
    <w:p w14:paraId="4301E469" w14:textId="77777777" w:rsidR="001A463B" w:rsidRPr="004E5405" w:rsidRDefault="001A463B" w:rsidP="001A463B">
      <w:pPr>
        <w:spacing w:line="360" w:lineRule="auto"/>
        <w:jc w:val="both"/>
        <w:rPr>
          <w:rFonts w:ascii="Times New Roman" w:hAnsi="Times New Roman" w:cs="Times New Roman"/>
          <w:lang w:val="en-US"/>
        </w:rPr>
      </w:pPr>
    </w:p>
    <w:p w14:paraId="3AA4657D" w14:textId="5B149255" w:rsidR="001A463B" w:rsidRPr="004E5405" w:rsidRDefault="001A463B" w:rsidP="001A463B">
      <w:pPr>
        <w:spacing w:line="360" w:lineRule="auto"/>
        <w:jc w:val="both"/>
        <w:rPr>
          <w:rFonts w:ascii="Times New Roman" w:hAnsi="Times New Roman" w:cs="Times New Roman"/>
          <w:lang w:val="en-US"/>
        </w:rPr>
      </w:pPr>
      <w:r w:rsidRPr="004E5405">
        <w:rPr>
          <w:rFonts w:ascii="Times New Roman" w:hAnsi="Times New Roman" w:cs="Times New Roman"/>
          <w:lang w:val="en-US"/>
        </w:rPr>
        <w:t>T</w:t>
      </w:r>
      <w:r w:rsidR="006B0E65">
        <w:rPr>
          <w:rFonts w:ascii="Times New Roman" w:hAnsi="Times New Roman" w:cs="Times New Roman"/>
          <w:lang w:val="en-US"/>
        </w:rPr>
        <w:t>hen t</w:t>
      </w:r>
      <w:r w:rsidRPr="004E5405">
        <w:rPr>
          <w:rFonts w:ascii="Times New Roman" w:hAnsi="Times New Roman" w:cs="Times New Roman"/>
          <w:lang w:val="en-US"/>
        </w:rPr>
        <w:t xml:space="preserve">he first paper was presented by Prof. Jan </w:t>
      </w:r>
      <w:proofErr w:type="spellStart"/>
      <w:r w:rsidRPr="004E5405">
        <w:rPr>
          <w:rFonts w:ascii="Times New Roman" w:hAnsi="Times New Roman" w:cs="Times New Roman"/>
          <w:lang w:val="en-US"/>
        </w:rPr>
        <w:t>Malíř</w:t>
      </w:r>
      <w:proofErr w:type="spellEnd"/>
      <w:r w:rsidRPr="004E5405">
        <w:rPr>
          <w:rFonts w:ascii="Times New Roman" w:hAnsi="Times New Roman" w:cs="Times New Roman"/>
          <w:lang w:val="en-US"/>
        </w:rPr>
        <w:t xml:space="preserve"> and was concerned with states of emergency in the Czech Republic. He emphasized that the constitutional regulation in the Czech Republic regarding states of emergency is very </w:t>
      </w:r>
      <w:r w:rsidR="004E5405" w:rsidRPr="004E5405">
        <w:rPr>
          <w:rFonts w:ascii="Times New Roman" w:hAnsi="Times New Roman" w:cs="Times New Roman"/>
          <w:lang w:val="en-US"/>
        </w:rPr>
        <w:t>limited</w:t>
      </w:r>
      <w:r w:rsidRPr="004E5405">
        <w:rPr>
          <w:rFonts w:ascii="Times New Roman" w:hAnsi="Times New Roman" w:cs="Times New Roman"/>
          <w:lang w:val="en-US"/>
        </w:rPr>
        <w:t xml:space="preserve">. </w:t>
      </w:r>
      <w:r w:rsidRPr="004E5405">
        <w:rPr>
          <w:rFonts w:ascii="Times New Roman" w:hAnsi="Times New Roman" w:cs="Times New Roman"/>
          <w:bCs/>
          <w:lang w:val="en-US"/>
        </w:rPr>
        <w:t>The Constitution of 1993</w:t>
      </w:r>
      <w:r w:rsidRPr="004E5405">
        <w:rPr>
          <w:rFonts w:ascii="Times New Roman" w:hAnsi="Times New Roman" w:cs="Times New Roman"/>
          <w:lang w:val="en-US"/>
        </w:rPr>
        <w:t xml:space="preserve"> does not contain one complex regulation referring to states of emergency (only the scarce mention of the State of War). Constitutional Act on Security of the Czech Republic of 1998 (CAS) is a </w:t>
      </w:r>
      <w:r w:rsidRPr="004E5405">
        <w:rPr>
          <w:rFonts w:ascii="Times New Roman" w:hAnsi="Times New Roman" w:cs="Times New Roman"/>
          <w:lang w:val="en-US"/>
        </w:rPr>
        <w:lastRenderedPageBreak/>
        <w:t xml:space="preserve">constitutional response to severe floods in 1997. It is not based on any particular model and contains mainly procedural regulations. Most of the measures are provided for at the statutory level, e.g. the 2000 Crisis Management Act. In Czech Republic there are three basic types of emergencies: state of emergency (CAS), threat to the state (CAS) and martial law (Constitution). There is also fourth type and it is state of danger (regulated by the 2000 Crisis Management Act). Control over introduction of states of emergency is exercised by the political factor. However, control over the legality of measures introduced due to the epidemic is mainly exercised by administrative courts. Prof. </w:t>
      </w:r>
      <w:proofErr w:type="spellStart"/>
      <w:r w:rsidRPr="004E5405">
        <w:rPr>
          <w:rFonts w:ascii="Times New Roman" w:hAnsi="Times New Roman" w:cs="Times New Roman"/>
          <w:lang w:val="en-US"/>
        </w:rPr>
        <w:t>Malíř</w:t>
      </w:r>
      <w:proofErr w:type="spellEnd"/>
      <w:r w:rsidRPr="004E5405">
        <w:rPr>
          <w:rFonts w:ascii="Times New Roman" w:hAnsi="Times New Roman" w:cs="Times New Roman"/>
          <w:lang w:val="en-US"/>
        </w:rPr>
        <w:t xml:space="preserve"> pointed out following doubts as to the imposition of a state of emergency in the Czech Republic: </w:t>
      </w:r>
    </w:p>
    <w:p w14:paraId="4FD641FA" w14:textId="77777777" w:rsidR="001A463B" w:rsidRPr="004E5405" w:rsidRDefault="001A463B" w:rsidP="001A463B">
      <w:pPr>
        <w:spacing w:line="360" w:lineRule="auto"/>
        <w:jc w:val="both"/>
        <w:rPr>
          <w:rFonts w:ascii="Times New Roman" w:hAnsi="Times New Roman" w:cs="Times New Roman"/>
          <w:lang w:val="en-US"/>
        </w:rPr>
      </w:pPr>
      <w:r w:rsidRPr="004E5405">
        <w:rPr>
          <w:rFonts w:ascii="Times New Roman" w:hAnsi="Times New Roman" w:cs="Times New Roman"/>
          <w:lang w:val="en-US"/>
        </w:rPr>
        <w:t>- state of emergency was introduced in response to a threat of a disease, not a natural disaster (March-May 2020 and October 2020-April 2021);</w:t>
      </w:r>
    </w:p>
    <w:p w14:paraId="69ADFE4B" w14:textId="77777777" w:rsidR="001A463B" w:rsidRPr="004E5405" w:rsidRDefault="001A463B" w:rsidP="001A463B">
      <w:pPr>
        <w:spacing w:line="360" w:lineRule="auto"/>
        <w:jc w:val="both"/>
        <w:rPr>
          <w:rFonts w:ascii="Times New Roman" w:hAnsi="Times New Roman" w:cs="Times New Roman"/>
          <w:lang w:val="en-US"/>
        </w:rPr>
      </w:pPr>
      <w:r w:rsidRPr="004E5405">
        <w:rPr>
          <w:rFonts w:ascii="Times New Roman" w:hAnsi="Times New Roman" w:cs="Times New Roman"/>
          <w:lang w:val="en-US"/>
        </w:rPr>
        <w:t>- extended to the whole territory and unusually long;</w:t>
      </w:r>
    </w:p>
    <w:p w14:paraId="5301615B" w14:textId="77777777" w:rsidR="001A463B" w:rsidRPr="004E5405" w:rsidRDefault="001A463B" w:rsidP="001A463B">
      <w:pPr>
        <w:spacing w:line="360" w:lineRule="auto"/>
        <w:jc w:val="both"/>
        <w:rPr>
          <w:rFonts w:ascii="Times New Roman" w:hAnsi="Times New Roman" w:cs="Times New Roman"/>
          <w:lang w:val="en-US"/>
        </w:rPr>
      </w:pPr>
      <w:r w:rsidRPr="004E5405">
        <w:rPr>
          <w:rFonts w:ascii="Times New Roman" w:hAnsi="Times New Roman" w:cs="Times New Roman"/>
          <w:lang w:val="en-US"/>
        </w:rPr>
        <w:t>- extraordinary measures – lockdown etc.;</w:t>
      </w:r>
    </w:p>
    <w:p w14:paraId="7700BF4A" w14:textId="77777777" w:rsidR="001A463B" w:rsidRPr="004E5405" w:rsidRDefault="001A463B" w:rsidP="001A463B">
      <w:pPr>
        <w:spacing w:line="360" w:lineRule="auto"/>
        <w:jc w:val="both"/>
        <w:rPr>
          <w:rFonts w:ascii="Times New Roman" w:hAnsi="Times New Roman" w:cs="Times New Roman"/>
          <w:lang w:val="en-US"/>
        </w:rPr>
      </w:pPr>
      <w:r w:rsidRPr="004E5405">
        <w:rPr>
          <w:rFonts w:ascii="Times New Roman" w:hAnsi="Times New Roman" w:cs="Times New Roman"/>
          <w:lang w:val="en-US"/>
        </w:rPr>
        <w:t>- lack of coordination on the political level;</w:t>
      </w:r>
    </w:p>
    <w:p w14:paraId="72B774EA" w14:textId="77777777" w:rsidR="001A463B" w:rsidRPr="004E5405" w:rsidRDefault="001A463B" w:rsidP="001A463B">
      <w:pPr>
        <w:spacing w:line="360" w:lineRule="auto"/>
        <w:jc w:val="both"/>
        <w:rPr>
          <w:rFonts w:ascii="Times New Roman" w:hAnsi="Times New Roman" w:cs="Times New Roman"/>
          <w:lang w:val="en-US"/>
        </w:rPr>
      </w:pPr>
      <w:r w:rsidRPr="004E5405">
        <w:rPr>
          <w:rFonts w:ascii="Times New Roman" w:hAnsi="Times New Roman" w:cs="Times New Roman"/>
          <w:lang w:val="en-US"/>
        </w:rPr>
        <w:t>- extensive judicialization;</w:t>
      </w:r>
    </w:p>
    <w:p w14:paraId="030D18BE" w14:textId="77777777" w:rsidR="001A463B" w:rsidRPr="004E5405" w:rsidRDefault="001A463B" w:rsidP="001A463B">
      <w:pPr>
        <w:spacing w:line="360" w:lineRule="auto"/>
        <w:jc w:val="both"/>
        <w:rPr>
          <w:rFonts w:ascii="Times New Roman" w:hAnsi="Times New Roman" w:cs="Times New Roman"/>
          <w:lang w:val="en-US"/>
        </w:rPr>
      </w:pPr>
      <w:r w:rsidRPr="004E5405">
        <w:rPr>
          <w:rFonts w:ascii="Times New Roman" w:hAnsi="Times New Roman" w:cs="Times New Roman"/>
          <w:lang w:val="en-US"/>
        </w:rPr>
        <w:t>- disputes over the legal basis for introducing extraordinary measures;</w:t>
      </w:r>
    </w:p>
    <w:p w14:paraId="287ADB82" w14:textId="77777777" w:rsidR="001A463B" w:rsidRPr="004E5405" w:rsidRDefault="001A463B" w:rsidP="001A463B">
      <w:pPr>
        <w:spacing w:line="360" w:lineRule="auto"/>
        <w:jc w:val="both"/>
        <w:rPr>
          <w:rFonts w:ascii="Times New Roman" w:hAnsi="Times New Roman" w:cs="Times New Roman"/>
          <w:lang w:val="en-US"/>
        </w:rPr>
      </w:pPr>
      <w:r w:rsidRPr="004E5405">
        <w:rPr>
          <w:rFonts w:ascii="Times New Roman" w:hAnsi="Times New Roman" w:cs="Times New Roman"/>
          <w:lang w:val="en-US"/>
        </w:rPr>
        <w:t>- since March, 2021 the Supreme Administrative Court has annulled a lot of extraordinary measures taken by the Ministry of Health under the Pandemic Act.</w:t>
      </w:r>
    </w:p>
    <w:p w14:paraId="0C43E3B2" w14:textId="77777777" w:rsidR="001A463B" w:rsidRPr="004E5405" w:rsidRDefault="001A463B" w:rsidP="001A463B">
      <w:pPr>
        <w:spacing w:line="360" w:lineRule="auto"/>
        <w:jc w:val="both"/>
        <w:rPr>
          <w:rFonts w:ascii="Times New Roman" w:hAnsi="Times New Roman" w:cs="Times New Roman"/>
          <w:lang w:val="en-US"/>
        </w:rPr>
      </w:pPr>
    </w:p>
    <w:p w14:paraId="2382E980" w14:textId="77777777" w:rsidR="001A463B" w:rsidRPr="004E5405" w:rsidRDefault="001A463B" w:rsidP="001A463B">
      <w:pPr>
        <w:spacing w:line="360" w:lineRule="auto"/>
        <w:jc w:val="both"/>
        <w:rPr>
          <w:rFonts w:ascii="Times New Roman" w:hAnsi="Times New Roman" w:cs="Times New Roman"/>
          <w:lang w:val="en-US"/>
        </w:rPr>
      </w:pPr>
      <w:r w:rsidRPr="004E5405">
        <w:rPr>
          <w:rFonts w:ascii="Times New Roman" w:hAnsi="Times New Roman" w:cs="Times New Roman"/>
          <w:lang w:val="en-US"/>
        </w:rPr>
        <w:t xml:space="preserve">Then Prof. </w:t>
      </w:r>
      <w:proofErr w:type="spellStart"/>
      <w:r w:rsidRPr="004E5405">
        <w:rPr>
          <w:rFonts w:ascii="Times New Roman" w:hAnsi="Times New Roman" w:cs="Times New Roman"/>
          <w:lang w:val="en-US"/>
        </w:rPr>
        <w:t>Fruzsina</w:t>
      </w:r>
      <w:proofErr w:type="spellEnd"/>
      <w:r w:rsidRPr="004E5405">
        <w:rPr>
          <w:rFonts w:ascii="Times New Roman" w:hAnsi="Times New Roman" w:cs="Times New Roman"/>
          <w:lang w:val="en-US"/>
        </w:rPr>
        <w:t xml:space="preserve"> </w:t>
      </w:r>
      <w:proofErr w:type="spellStart"/>
      <w:r w:rsidRPr="004E5405">
        <w:rPr>
          <w:rFonts w:ascii="Times New Roman" w:hAnsi="Times New Roman" w:cs="Times New Roman"/>
          <w:lang w:val="en-US"/>
        </w:rPr>
        <w:t>Gardos-Orosz</w:t>
      </w:r>
      <w:proofErr w:type="spellEnd"/>
      <w:r w:rsidRPr="004E5405">
        <w:rPr>
          <w:rFonts w:ascii="Times New Roman" w:hAnsi="Times New Roman" w:cs="Times New Roman"/>
          <w:lang w:val="en-US"/>
        </w:rPr>
        <w:t xml:space="preserve"> presented the Hungarian provisions concerning states of emergency. There are three types of special legal orders in Hungarian constitutional system: martial law, state of national crisis, state of emergency. What is more, they have many various regulations on statutory level for many different emergency situations. In March 2020, when the pandemic started, the government declared the state of danger (special legal order for industrial catastrophes and natural disasters). Members of the Parliament did not question treating the pandemic as a natural disaster, even though it has not been a tradition to treat the pandemic as such. It was connected with the fact that there was no other regulation that would be sufficient. In Hungary there are three special legal orders declared at the same time during the COVID-19 pandemic. The problem with the Hungarian regulations is that, although they are detailed, they have proven unable to guide the handling of a pandemic outbreak.</w:t>
      </w:r>
    </w:p>
    <w:p w14:paraId="70449210" w14:textId="77777777" w:rsidR="001A463B" w:rsidRPr="004E5405" w:rsidRDefault="001A463B" w:rsidP="001A463B">
      <w:pPr>
        <w:spacing w:line="360" w:lineRule="auto"/>
        <w:jc w:val="both"/>
        <w:rPr>
          <w:rFonts w:ascii="Times New Roman" w:hAnsi="Times New Roman" w:cs="Times New Roman"/>
          <w:lang w:val="en-US"/>
        </w:rPr>
      </w:pPr>
    </w:p>
    <w:p w14:paraId="11A4635B" w14:textId="3CEA6B6B" w:rsidR="001A463B" w:rsidRPr="004E5405" w:rsidRDefault="001A463B" w:rsidP="001A463B">
      <w:pPr>
        <w:spacing w:line="360" w:lineRule="auto"/>
        <w:jc w:val="both"/>
        <w:rPr>
          <w:rFonts w:ascii="Times New Roman" w:hAnsi="Times New Roman" w:cs="Times New Roman"/>
          <w:lang w:val="en-US"/>
        </w:rPr>
      </w:pPr>
      <w:r w:rsidRPr="004E5405">
        <w:rPr>
          <w:rFonts w:ascii="Times New Roman" w:hAnsi="Times New Roman" w:cs="Times New Roman"/>
          <w:lang w:val="en-US"/>
        </w:rPr>
        <w:t>Next, Ph.D.</w:t>
      </w:r>
      <w:r w:rsidR="00FF706C" w:rsidRPr="004E5405">
        <w:rPr>
          <w:rFonts w:ascii="Times New Roman" w:hAnsi="Times New Roman" w:cs="Times New Roman"/>
          <w:lang w:val="en-US"/>
        </w:rPr>
        <w:t xml:space="preserve"> </w:t>
      </w:r>
      <w:proofErr w:type="spellStart"/>
      <w:r w:rsidRPr="004E5405">
        <w:rPr>
          <w:rFonts w:ascii="Times New Roman" w:hAnsi="Times New Roman" w:cs="Times New Roman"/>
          <w:lang w:val="en-US"/>
        </w:rPr>
        <w:t>Michał</w:t>
      </w:r>
      <w:proofErr w:type="spellEnd"/>
      <w:r w:rsidRPr="004E5405">
        <w:rPr>
          <w:rFonts w:ascii="Times New Roman" w:hAnsi="Times New Roman" w:cs="Times New Roman"/>
          <w:lang w:val="en-US"/>
        </w:rPr>
        <w:t xml:space="preserve"> </w:t>
      </w:r>
      <w:proofErr w:type="spellStart"/>
      <w:r w:rsidRPr="004E5405">
        <w:rPr>
          <w:rFonts w:ascii="Times New Roman" w:hAnsi="Times New Roman" w:cs="Times New Roman"/>
          <w:lang w:val="en-US"/>
        </w:rPr>
        <w:t>Ziółkowski</w:t>
      </w:r>
      <w:proofErr w:type="spellEnd"/>
      <w:r w:rsidRPr="004E5405">
        <w:rPr>
          <w:rFonts w:ascii="Times New Roman" w:hAnsi="Times New Roman" w:cs="Times New Roman"/>
          <w:lang w:val="en-US"/>
        </w:rPr>
        <w:t xml:space="preserve"> </w:t>
      </w:r>
      <w:r w:rsidR="0099666C" w:rsidRPr="004E5405">
        <w:rPr>
          <w:rFonts w:ascii="Times New Roman" w:hAnsi="Times New Roman" w:cs="Times New Roman"/>
          <w:lang w:val="en-US"/>
        </w:rPr>
        <w:t xml:space="preserve">and Prof. Monika </w:t>
      </w:r>
      <w:proofErr w:type="spellStart"/>
      <w:r w:rsidR="0099666C" w:rsidRPr="004E5405">
        <w:rPr>
          <w:rFonts w:ascii="Times New Roman" w:hAnsi="Times New Roman" w:cs="Times New Roman"/>
          <w:lang w:val="en-US"/>
        </w:rPr>
        <w:t>Florczak-Wątor</w:t>
      </w:r>
      <w:proofErr w:type="spellEnd"/>
      <w:r w:rsidR="0099666C" w:rsidRPr="004E5405">
        <w:rPr>
          <w:rFonts w:ascii="Times New Roman" w:hAnsi="Times New Roman" w:cs="Times New Roman"/>
          <w:lang w:val="en-US"/>
        </w:rPr>
        <w:t xml:space="preserve"> </w:t>
      </w:r>
      <w:r w:rsidRPr="004E5405">
        <w:rPr>
          <w:rFonts w:ascii="Times New Roman" w:hAnsi="Times New Roman" w:cs="Times New Roman"/>
          <w:lang w:val="en-US"/>
        </w:rPr>
        <w:t xml:space="preserve">presented Polish model of states of emergency. Historically (before the communist period) there was only martial law. Communists also provided only one state of emergency. In 1983, a regulation about the state </w:t>
      </w:r>
      <w:r w:rsidRPr="004E5405">
        <w:rPr>
          <w:rFonts w:ascii="Times New Roman" w:hAnsi="Times New Roman" w:cs="Times New Roman"/>
          <w:lang w:val="en-US"/>
        </w:rPr>
        <w:lastRenderedPageBreak/>
        <w:t xml:space="preserve">of natural disaster was introduced. The completed regulation of extraordinary measures appeared with its adoption in 1997, as part of a new Constitution. There are three types of states of emergency listed: state of martial law, state of extraordinary situation and state of natural disaster. They are regulated in one of the chapters of Polish Constitution. What is more, each of states of emergency is regulated by a separate statute. State of epidemic was introduced in Poland in March 2020. The executive power did not use its competences to implement the state of emergency. Instead, the government referred to the statutory norms regarding infections and diseases. Furthermore, </w:t>
      </w:r>
      <w:r w:rsidR="0099666C" w:rsidRPr="004E5405">
        <w:rPr>
          <w:rFonts w:ascii="Times New Roman" w:hAnsi="Times New Roman" w:cs="Times New Roman"/>
          <w:lang w:val="en-US"/>
        </w:rPr>
        <w:t>speakers</w:t>
      </w:r>
      <w:r w:rsidRPr="004E5405">
        <w:rPr>
          <w:rFonts w:ascii="Times New Roman" w:hAnsi="Times New Roman" w:cs="Times New Roman"/>
          <w:lang w:val="en-US"/>
        </w:rPr>
        <w:t xml:space="preserve"> highlighted the constitutional grounds for limiting human rights and freedoms.  </w:t>
      </w:r>
    </w:p>
    <w:p w14:paraId="6A845121" w14:textId="77777777" w:rsidR="001A463B" w:rsidRPr="004E5405" w:rsidRDefault="001A463B" w:rsidP="001A463B">
      <w:pPr>
        <w:spacing w:line="360" w:lineRule="auto"/>
        <w:jc w:val="both"/>
        <w:rPr>
          <w:rFonts w:ascii="Times New Roman" w:hAnsi="Times New Roman" w:cs="Times New Roman"/>
          <w:lang w:val="en-US"/>
        </w:rPr>
      </w:pPr>
    </w:p>
    <w:p w14:paraId="585E6D31" w14:textId="17A1C78F" w:rsidR="001A463B" w:rsidRPr="004E5405" w:rsidRDefault="001A463B" w:rsidP="001A463B">
      <w:pPr>
        <w:spacing w:line="360" w:lineRule="auto"/>
        <w:jc w:val="both"/>
        <w:rPr>
          <w:rFonts w:ascii="Times New Roman" w:hAnsi="Times New Roman" w:cs="Times New Roman"/>
          <w:lang w:val="en-US"/>
        </w:rPr>
      </w:pPr>
      <w:r w:rsidRPr="004E5405">
        <w:rPr>
          <w:rFonts w:ascii="Times New Roman" w:hAnsi="Times New Roman" w:cs="Times New Roman"/>
          <w:lang w:val="en-US"/>
        </w:rPr>
        <w:t xml:space="preserve">The last draft presented by Prof. Max </w:t>
      </w:r>
      <w:proofErr w:type="spellStart"/>
      <w:r w:rsidRPr="004E5405">
        <w:rPr>
          <w:rFonts w:ascii="Times New Roman" w:hAnsi="Times New Roman" w:cs="Times New Roman"/>
          <w:lang w:val="en-US"/>
        </w:rPr>
        <w:t>Steuer</w:t>
      </w:r>
      <w:proofErr w:type="spellEnd"/>
      <w:r w:rsidRPr="004E5405">
        <w:rPr>
          <w:rFonts w:ascii="Times New Roman" w:hAnsi="Times New Roman" w:cs="Times New Roman"/>
          <w:lang w:val="en-US"/>
        </w:rPr>
        <w:t xml:space="preserve"> was concerned with the issue of states of emergency in the Slovak Republic. He pointed out the existence of a trend towards emphasizing the role of the executive branch in crisis management. In Slovak Republic there are not many regulations regarding emergencies at the constitutional level. There are four types of emergencies in the Constitution: war, state of war, state of emergency and state of crisis</w:t>
      </w:r>
      <w:r w:rsidR="000108BB" w:rsidRPr="004E5405">
        <w:rPr>
          <w:rFonts w:ascii="Times New Roman" w:hAnsi="Times New Roman" w:cs="Times New Roman"/>
          <w:lang w:val="en-US"/>
        </w:rPr>
        <w:t xml:space="preserve"> (the last two terms sometimes being translated as state of exception and state of emergency instead)</w:t>
      </w:r>
      <w:r w:rsidRPr="004E5405">
        <w:rPr>
          <w:rFonts w:ascii="Times New Roman" w:hAnsi="Times New Roman" w:cs="Times New Roman"/>
          <w:lang w:val="en-US"/>
        </w:rPr>
        <w:t xml:space="preserve">. </w:t>
      </w:r>
      <w:r w:rsidR="000108BB" w:rsidRPr="004E5405">
        <w:rPr>
          <w:rFonts w:ascii="Times New Roman" w:hAnsi="Times New Roman" w:cs="Times New Roman"/>
          <w:lang w:val="en-US"/>
        </w:rPr>
        <w:t xml:space="preserve">The first three of these states of </w:t>
      </w:r>
      <w:r w:rsidRPr="004E5405">
        <w:rPr>
          <w:rFonts w:ascii="Times New Roman" w:hAnsi="Times New Roman" w:cs="Times New Roman"/>
          <w:lang w:val="en-US"/>
        </w:rPr>
        <w:t>emergenc</w:t>
      </w:r>
      <w:r w:rsidR="000108BB" w:rsidRPr="004E5405">
        <w:rPr>
          <w:rFonts w:ascii="Times New Roman" w:hAnsi="Times New Roman" w:cs="Times New Roman"/>
          <w:lang w:val="en-US"/>
        </w:rPr>
        <w:t>y</w:t>
      </w:r>
      <w:r w:rsidRPr="004E5405">
        <w:rPr>
          <w:rFonts w:ascii="Times New Roman" w:hAnsi="Times New Roman" w:cs="Times New Roman"/>
          <w:lang w:val="en-US"/>
        </w:rPr>
        <w:t xml:space="preserve"> have </w:t>
      </w:r>
      <w:r w:rsidR="000108BB" w:rsidRPr="004E5405">
        <w:rPr>
          <w:rFonts w:ascii="Times New Roman" w:hAnsi="Times New Roman" w:cs="Times New Roman"/>
          <w:lang w:val="en-US"/>
        </w:rPr>
        <w:t xml:space="preserve">a </w:t>
      </w:r>
      <w:r w:rsidRPr="004E5405">
        <w:rPr>
          <w:rFonts w:ascii="Times New Roman" w:hAnsi="Times New Roman" w:cs="Times New Roman"/>
          <w:lang w:val="en-US"/>
        </w:rPr>
        <w:t xml:space="preserve">common feature </w:t>
      </w:r>
      <w:r w:rsidR="000108BB" w:rsidRPr="004E5405">
        <w:rPr>
          <w:rFonts w:ascii="Times New Roman" w:hAnsi="Times New Roman" w:cs="Times New Roman"/>
          <w:lang w:val="en-US"/>
        </w:rPr>
        <w:t>–</w:t>
      </w:r>
      <w:r w:rsidRPr="004E5405">
        <w:rPr>
          <w:rFonts w:ascii="Times New Roman" w:hAnsi="Times New Roman" w:cs="Times New Roman"/>
          <w:lang w:val="en-US"/>
        </w:rPr>
        <w:t xml:space="preserve"> they</w:t>
      </w:r>
      <w:r w:rsidR="000108BB" w:rsidRPr="004E5405">
        <w:rPr>
          <w:rFonts w:ascii="Times New Roman" w:hAnsi="Times New Roman" w:cs="Times New Roman"/>
          <w:lang w:val="en-US"/>
        </w:rPr>
        <w:t xml:space="preserve"> </w:t>
      </w:r>
      <w:r w:rsidRPr="004E5405">
        <w:rPr>
          <w:rFonts w:ascii="Times New Roman" w:hAnsi="Times New Roman" w:cs="Times New Roman"/>
          <w:lang w:val="en-US"/>
        </w:rPr>
        <w:t>are collaborative because more than one constitutional actor is required to introduce them.</w:t>
      </w:r>
      <w:r w:rsidR="000108BB" w:rsidRPr="004E5405">
        <w:rPr>
          <w:rFonts w:ascii="Times New Roman" w:hAnsi="Times New Roman" w:cs="Times New Roman"/>
          <w:lang w:val="en-US"/>
        </w:rPr>
        <w:t xml:space="preserve"> However, the state of crisis may be declared by the executive alone, granting it a wide discretion in the context of the COVID-19 pandemic. </w:t>
      </w:r>
      <w:r w:rsidRPr="004E5405">
        <w:rPr>
          <w:rFonts w:ascii="Times New Roman" w:hAnsi="Times New Roman" w:cs="Times New Roman"/>
          <w:lang w:val="en-US"/>
        </w:rPr>
        <w:t>Prof. Steuer suggested that before the COVID-19 pandemic only one state of crisis was introduced in Slovak Republic. It was during the medical professionals’ strike in 2011. In Slovak Republic during the COVID-19  pandemic, the state of crisis was declared from March to June 2020 (90 days – maximum period) and from October 2020 to May 2021</w:t>
      </w:r>
      <w:r w:rsidR="000108BB" w:rsidRPr="004E5405">
        <w:rPr>
          <w:rFonts w:ascii="Times New Roman" w:hAnsi="Times New Roman" w:cs="Times New Roman"/>
          <w:lang w:val="en-US"/>
        </w:rPr>
        <w:t>. The 90-day limit expired in December 2020, as a result of which the parliament amended the relevant constitutional legislation and introduced a subtype for the state of crisis called</w:t>
      </w:r>
      <w:r w:rsidR="00850125" w:rsidRPr="004E5405">
        <w:rPr>
          <w:rFonts w:ascii="Times New Roman" w:hAnsi="Times New Roman" w:cs="Times New Roman"/>
          <w:lang w:val="en-US"/>
        </w:rPr>
        <w:t xml:space="preserve"> </w:t>
      </w:r>
      <w:r w:rsidR="00850125" w:rsidRPr="004E5405">
        <w:rPr>
          <w:rFonts w:ascii="Times New Roman" w:hAnsi="Times New Roman" w:cs="Times New Roman"/>
          <w:lang w:val="sk-SK"/>
        </w:rPr>
        <w:t>„pandemic state of crisis</w:t>
      </w:r>
      <w:r w:rsidR="00850125" w:rsidRPr="004E5405">
        <w:rPr>
          <w:rFonts w:ascii="Times New Roman" w:hAnsi="Times New Roman" w:cs="Times New Roman"/>
          <w:lang w:val="en-US"/>
        </w:rPr>
        <w:t>”. The Slovak Constitutional Court has reviewed the declarations of the state of crisis twice, in Fall 2020 and Spring 2021, but on both occasions it found these to be compatible with constitutional principles.</w:t>
      </w:r>
    </w:p>
    <w:p w14:paraId="0B39E31E" w14:textId="77777777" w:rsidR="00850125" w:rsidRPr="004E5405" w:rsidRDefault="00850125" w:rsidP="001A463B">
      <w:pPr>
        <w:spacing w:line="360" w:lineRule="auto"/>
        <w:jc w:val="both"/>
        <w:rPr>
          <w:rFonts w:ascii="Times New Roman" w:hAnsi="Times New Roman" w:cs="Times New Roman"/>
          <w:lang w:val="en-US"/>
        </w:rPr>
      </w:pPr>
    </w:p>
    <w:p w14:paraId="398FD116" w14:textId="5D4DC183" w:rsidR="001A463B" w:rsidRPr="004E5405" w:rsidRDefault="001A463B" w:rsidP="001A463B">
      <w:pPr>
        <w:spacing w:line="360" w:lineRule="auto"/>
        <w:jc w:val="both"/>
        <w:rPr>
          <w:rFonts w:ascii="Times New Roman" w:hAnsi="Times New Roman" w:cs="Times New Roman"/>
          <w:lang w:val="en-US"/>
        </w:rPr>
      </w:pPr>
      <w:r w:rsidRPr="004E5405">
        <w:rPr>
          <w:rFonts w:ascii="Times New Roman" w:hAnsi="Times New Roman" w:cs="Times New Roman"/>
          <w:lang w:val="en-US"/>
        </w:rPr>
        <w:t>The seminar ended with a very interesting discussion</w:t>
      </w:r>
      <w:r w:rsidR="00CF6624">
        <w:rPr>
          <w:rFonts w:ascii="Times New Roman" w:hAnsi="Times New Roman" w:cs="Times New Roman"/>
          <w:lang w:val="en-US"/>
        </w:rPr>
        <w:t xml:space="preserve"> during which </w:t>
      </w:r>
      <w:r w:rsidRPr="004E5405">
        <w:rPr>
          <w:rFonts w:ascii="Times New Roman" w:hAnsi="Times New Roman" w:cs="Times New Roman"/>
          <w:lang w:val="en-US"/>
        </w:rPr>
        <w:t>the following issues were raised: judicial control; possible ways of perceiving and understanding the principle of proportionality and necessity; exceeding the limits of restricting rights and freedoms beyond the powers provided for in the constitution and statutes; parliamentary control of government activities in the management of states of emergency.</w:t>
      </w:r>
    </w:p>
    <w:p w14:paraId="5D54FC20" w14:textId="77777777" w:rsidR="001A463B" w:rsidRPr="004E5405" w:rsidRDefault="001A463B" w:rsidP="001A463B">
      <w:pPr>
        <w:spacing w:line="360" w:lineRule="auto"/>
        <w:jc w:val="both"/>
        <w:rPr>
          <w:rFonts w:ascii="Times New Roman" w:hAnsi="Times New Roman" w:cs="Times New Roman"/>
          <w:lang w:val="en-US"/>
        </w:rPr>
      </w:pPr>
    </w:p>
    <w:p w14:paraId="18024065" w14:textId="7477772E" w:rsidR="00EA0927" w:rsidRDefault="001A463B" w:rsidP="001A463B">
      <w:pPr>
        <w:spacing w:line="360" w:lineRule="auto"/>
        <w:jc w:val="both"/>
        <w:rPr>
          <w:rFonts w:ascii="Times New Roman" w:hAnsi="Times New Roman" w:cs="Times New Roman"/>
          <w:lang w:val="en-US"/>
        </w:rPr>
      </w:pPr>
      <w:r w:rsidRPr="004E5405">
        <w:rPr>
          <w:rFonts w:ascii="Times New Roman" w:hAnsi="Times New Roman" w:cs="Times New Roman"/>
          <w:lang w:val="en-US"/>
        </w:rPr>
        <w:t xml:space="preserve">During the discussion, it was determined that there was a common tendency in all four analyzed states. They are looking for ways to solve crisis situations (dangers to life, public health etc.) by means that are different to the constitutional regime with regard to states of emergency. Speakers also questioned whether there are any fundamental rights that cannot be restricted under </w:t>
      </w:r>
      <w:r w:rsidR="000108BB" w:rsidRPr="004E5405">
        <w:rPr>
          <w:rFonts w:ascii="Times New Roman" w:hAnsi="Times New Roman" w:cs="Times New Roman"/>
          <w:lang w:val="en-US"/>
        </w:rPr>
        <w:t>any</w:t>
      </w:r>
      <w:r w:rsidRPr="004E5405">
        <w:rPr>
          <w:rFonts w:ascii="Times New Roman" w:hAnsi="Times New Roman" w:cs="Times New Roman"/>
          <w:lang w:val="en-US"/>
        </w:rPr>
        <w:t xml:space="preserve"> circumstances. Furthermore, the discussion effected with some hypotheses that could be further analyzed. For example, it is a relatively new practice to deal with extraordinary situations without using constitutional regulations. Another conclusion was that courts may not have sufficient knowledge to assess whether the legislator </w:t>
      </w:r>
      <w:r w:rsidR="004E5405" w:rsidRPr="004E5405">
        <w:rPr>
          <w:rFonts w:ascii="Times New Roman" w:hAnsi="Times New Roman" w:cs="Times New Roman"/>
          <w:lang w:val="en-US"/>
        </w:rPr>
        <w:t xml:space="preserve"> or the government </w:t>
      </w:r>
      <w:r w:rsidRPr="004E5405">
        <w:rPr>
          <w:rFonts w:ascii="Times New Roman" w:hAnsi="Times New Roman" w:cs="Times New Roman"/>
          <w:lang w:val="en-US"/>
        </w:rPr>
        <w:t>had the power to introduce the state of emergency. The pandemic also drew attention to the fact that there is no effective legislative control over executive authorities. The two main problems are that legal regulations are not detailed enough and that parliaments are not able to operate normally in a state of emergency.</w:t>
      </w:r>
    </w:p>
    <w:p w14:paraId="2624058A" w14:textId="4EF55347" w:rsidR="006B0E65" w:rsidRDefault="006B0E65" w:rsidP="001A463B">
      <w:pPr>
        <w:spacing w:line="360" w:lineRule="auto"/>
        <w:jc w:val="both"/>
        <w:rPr>
          <w:rFonts w:ascii="Times New Roman" w:hAnsi="Times New Roman" w:cs="Times New Roman"/>
          <w:lang w:val="en-US"/>
        </w:rPr>
      </w:pPr>
    </w:p>
    <w:p w14:paraId="3488A3F5" w14:textId="18A7B156" w:rsidR="006B0E65" w:rsidRPr="006B0E65" w:rsidRDefault="006B0E65" w:rsidP="006B0E65">
      <w:pPr>
        <w:spacing w:line="360" w:lineRule="auto"/>
        <w:jc w:val="right"/>
        <w:rPr>
          <w:rFonts w:ascii="Times New Roman" w:hAnsi="Times New Roman" w:cs="Times New Roman"/>
          <w:i/>
          <w:iCs/>
        </w:rPr>
      </w:pPr>
      <w:proofErr w:type="spellStart"/>
      <w:r w:rsidRPr="006B0E65">
        <w:rPr>
          <w:rFonts w:ascii="Times New Roman" w:hAnsi="Times New Roman" w:cs="Times New Roman"/>
          <w:i/>
          <w:iCs/>
        </w:rPr>
        <w:t>Prepared</w:t>
      </w:r>
      <w:proofErr w:type="spellEnd"/>
      <w:r w:rsidRPr="006B0E65">
        <w:rPr>
          <w:rFonts w:ascii="Times New Roman" w:hAnsi="Times New Roman" w:cs="Times New Roman"/>
          <w:i/>
          <w:iCs/>
        </w:rPr>
        <w:t xml:space="preserve"> by Angelika </w:t>
      </w:r>
      <w:proofErr w:type="spellStart"/>
      <w:r w:rsidRPr="006B0E65">
        <w:rPr>
          <w:rFonts w:ascii="Times New Roman" w:hAnsi="Times New Roman" w:cs="Times New Roman"/>
          <w:i/>
          <w:iCs/>
        </w:rPr>
        <w:t>Ciżyńska-Pałosz</w:t>
      </w:r>
      <w:proofErr w:type="spellEnd"/>
      <w:r w:rsidRPr="006B0E65">
        <w:rPr>
          <w:rFonts w:ascii="Times New Roman" w:hAnsi="Times New Roman" w:cs="Times New Roman"/>
          <w:i/>
          <w:iCs/>
        </w:rPr>
        <w:t xml:space="preserve">, Magdalena Michalska-Guzik and Jacek </w:t>
      </w:r>
      <w:proofErr w:type="spellStart"/>
      <w:r w:rsidRPr="006B0E65">
        <w:rPr>
          <w:rFonts w:ascii="Times New Roman" w:hAnsi="Times New Roman" w:cs="Times New Roman"/>
          <w:i/>
          <w:iCs/>
        </w:rPr>
        <w:t>Karakulski</w:t>
      </w:r>
      <w:proofErr w:type="spellEnd"/>
    </w:p>
    <w:sectPr w:rsidR="006B0E65" w:rsidRPr="006B0E65" w:rsidSect="00470B25">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17C0C" w14:textId="77777777" w:rsidR="00FB6DAD" w:rsidRDefault="00FB6DAD">
      <w:r>
        <w:separator/>
      </w:r>
    </w:p>
  </w:endnote>
  <w:endnote w:type="continuationSeparator" w:id="0">
    <w:p w14:paraId="7246AA06" w14:textId="77777777" w:rsidR="00FB6DAD" w:rsidRDefault="00FB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2242568"/>
      <w:docPartObj>
        <w:docPartGallery w:val="Page Numbers (Bottom of Page)"/>
        <w:docPartUnique/>
      </w:docPartObj>
    </w:sdtPr>
    <w:sdtEndPr/>
    <w:sdtContent>
      <w:p w14:paraId="39C91453" w14:textId="77777777" w:rsidR="00261626" w:rsidRDefault="001A463B">
        <w:pPr>
          <w:pStyle w:val="Stopka"/>
          <w:jc w:val="right"/>
        </w:pPr>
        <w:r>
          <w:fldChar w:fldCharType="begin"/>
        </w:r>
        <w:r>
          <w:instrText>PAGE   \* MERGEFORMAT</w:instrText>
        </w:r>
        <w:r>
          <w:fldChar w:fldCharType="separate"/>
        </w:r>
        <w:r>
          <w:rPr>
            <w:noProof/>
          </w:rPr>
          <w:t>3</w:t>
        </w:r>
        <w:r>
          <w:fldChar w:fldCharType="end"/>
        </w:r>
      </w:p>
    </w:sdtContent>
  </w:sdt>
  <w:p w14:paraId="721D78C9" w14:textId="77777777" w:rsidR="00261626" w:rsidRDefault="00CF66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10BD1" w14:textId="77777777" w:rsidR="00FB6DAD" w:rsidRDefault="00FB6DAD">
      <w:r>
        <w:separator/>
      </w:r>
    </w:p>
  </w:footnote>
  <w:footnote w:type="continuationSeparator" w:id="0">
    <w:p w14:paraId="3C4A4349" w14:textId="77777777" w:rsidR="00FB6DAD" w:rsidRDefault="00FB6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C66A2"/>
    <w:multiLevelType w:val="hybridMultilevel"/>
    <w:tmpl w:val="3800D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63B"/>
    <w:rsid w:val="000108BB"/>
    <w:rsid w:val="001A463B"/>
    <w:rsid w:val="003D42FC"/>
    <w:rsid w:val="004E5405"/>
    <w:rsid w:val="006548EE"/>
    <w:rsid w:val="006B0E65"/>
    <w:rsid w:val="006B1E5F"/>
    <w:rsid w:val="006E6415"/>
    <w:rsid w:val="00850125"/>
    <w:rsid w:val="0099666C"/>
    <w:rsid w:val="00BB2DC6"/>
    <w:rsid w:val="00BD7B11"/>
    <w:rsid w:val="00CF6624"/>
    <w:rsid w:val="00EA0927"/>
    <w:rsid w:val="00FB6DAD"/>
    <w:rsid w:val="00FF70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0D81"/>
  <w15:chartTrackingRefBased/>
  <w15:docId w15:val="{84C39645-1666-4F5F-B2FC-53029D88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63B"/>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A463B"/>
    <w:pPr>
      <w:tabs>
        <w:tab w:val="center" w:pos="4536"/>
        <w:tab w:val="right" w:pos="9072"/>
      </w:tabs>
    </w:pPr>
  </w:style>
  <w:style w:type="character" w:customStyle="1" w:styleId="StopkaZnak">
    <w:name w:val="Stopka Znak"/>
    <w:basedOn w:val="Domylnaczcionkaakapitu"/>
    <w:link w:val="Stopka"/>
    <w:uiPriority w:val="99"/>
    <w:rsid w:val="001A463B"/>
    <w:rPr>
      <w:sz w:val="24"/>
      <w:szCs w:val="24"/>
    </w:rPr>
  </w:style>
  <w:style w:type="character" w:styleId="Odwoaniedokomentarza">
    <w:name w:val="annotation reference"/>
    <w:basedOn w:val="Domylnaczcionkaakapitu"/>
    <w:uiPriority w:val="99"/>
    <w:semiHidden/>
    <w:unhideWhenUsed/>
    <w:rsid w:val="00BD7B11"/>
    <w:rPr>
      <w:sz w:val="16"/>
      <w:szCs w:val="16"/>
    </w:rPr>
  </w:style>
  <w:style w:type="paragraph" w:styleId="Tekstkomentarza">
    <w:name w:val="annotation text"/>
    <w:basedOn w:val="Normalny"/>
    <w:link w:val="TekstkomentarzaZnak"/>
    <w:uiPriority w:val="99"/>
    <w:semiHidden/>
    <w:unhideWhenUsed/>
    <w:rsid w:val="00BD7B11"/>
    <w:rPr>
      <w:sz w:val="20"/>
      <w:szCs w:val="20"/>
    </w:rPr>
  </w:style>
  <w:style w:type="character" w:customStyle="1" w:styleId="TekstkomentarzaZnak">
    <w:name w:val="Tekst komentarza Znak"/>
    <w:basedOn w:val="Domylnaczcionkaakapitu"/>
    <w:link w:val="Tekstkomentarza"/>
    <w:uiPriority w:val="99"/>
    <w:semiHidden/>
    <w:rsid w:val="00BD7B11"/>
    <w:rPr>
      <w:sz w:val="20"/>
      <w:szCs w:val="20"/>
    </w:rPr>
  </w:style>
  <w:style w:type="paragraph" w:styleId="Tematkomentarza">
    <w:name w:val="annotation subject"/>
    <w:basedOn w:val="Tekstkomentarza"/>
    <w:next w:val="Tekstkomentarza"/>
    <w:link w:val="TematkomentarzaZnak"/>
    <w:uiPriority w:val="99"/>
    <w:semiHidden/>
    <w:unhideWhenUsed/>
    <w:rsid w:val="00BD7B11"/>
    <w:rPr>
      <w:b/>
      <w:bCs/>
    </w:rPr>
  </w:style>
  <w:style w:type="character" w:customStyle="1" w:styleId="TematkomentarzaZnak">
    <w:name w:val="Temat komentarza Znak"/>
    <w:basedOn w:val="TekstkomentarzaZnak"/>
    <w:link w:val="Tematkomentarza"/>
    <w:uiPriority w:val="99"/>
    <w:semiHidden/>
    <w:rsid w:val="00BD7B11"/>
    <w:rPr>
      <w:b/>
      <w:bCs/>
      <w:sz w:val="20"/>
      <w:szCs w:val="20"/>
    </w:rPr>
  </w:style>
  <w:style w:type="paragraph" w:styleId="Akapitzlist">
    <w:name w:val="List Paragraph"/>
    <w:basedOn w:val="Normalny"/>
    <w:uiPriority w:val="34"/>
    <w:qFormat/>
    <w:rsid w:val="006B1E5F"/>
    <w:pPr>
      <w:ind w:left="720"/>
      <w:contextualSpacing/>
    </w:pPr>
  </w:style>
  <w:style w:type="character" w:styleId="Uwydatnienie">
    <w:name w:val="Emphasis"/>
    <w:basedOn w:val="Domylnaczcionkaakapitu"/>
    <w:uiPriority w:val="20"/>
    <w:qFormat/>
    <w:rsid w:val="006548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64D92-21D8-4609-AF84-390BD6A9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1260</Words>
  <Characters>7566</Characters>
  <Application>Microsoft Office Word</Application>
  <DocSecurity>0</DocSecurity>
  <Lines>63</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Ciżyńska-Pałosz</dc:creator>
  <cp:keywords/>
  <dc:description/>
  <cp:lastModifiedBy>Monika</cp:lastModifiedBy>
  <cp:revision>4</cp:revision>
  <dcterms:created xsi:type="dcterms:W3CDTF">2021-08-06T20:39:00Z</dcterms:created>
  <dcterms:modified xsi:type="dcterms:W3CDTF">2021-08-06T21:16:00Z</dcterms:modified>
</cp:coreProperties>
</file>